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10D1A" w:rsidRDefault="00BD0DC2">
      <w:pPr>
        <w:pStyle w:val="Title"/>
      </w:pPr>
      <w:r>
        <w:t>Immediate Opening - Position Name</w:t>
      </w:r>
    </w:p>
    <w:p w14:paraId="0E5C6E22" w14:textId="0EE877BE" w:rsidR="0013284B" w:rsidRDefault="00BD0DC2" w:rsidP="0013284B">
      <w:pPr>
        <w:pStyle w:val="Subtitle"/>
      </w:pPr>
      <w:r>
        <w:t xml:space="preserve">Company </w:t>
      </w:r>
      <w:proofErr w:type="gramStart"/>
      <w:r>
        <w:t>Name</w:t>
      </w:r>
      <w:r w:rsidR="0013284B">
        <w:t xml:space="preserve">  |</w:t>
      </w:r>
      <w:proofErr w:type="gramEnd"/>
      <w:r w:rsidR="0013284B">
        <w:t xml:space="preserve">  </w:t>
      </w:r>
      <w:r w:rsidR="0013284B">
        <w:t>Company Address | Company Phone Number</w:t>
      </w:r>
    </w:p>
    <w:p w14:paraId="00000003" w14:textId="121D6FF3" w:rsidR="00910D1A" w:rsidRDefault="00BD0DC2" w:rsidP="0013284B">
      <w:pPr>
        <w:pStyle w:val="Subtitle"/>
      </w:pPr>
      <w:r>
        <w:t>Company Website</w:t>
      </w:r>
    </w:p>
    <w:p w14:paraId="00000005" w14:textId="77777777" w:rsidR="00910D1A" w:rsidRPr="00C35A03" w:rsidRDefault="00910D1A">
      <w:pPr>
        <w:spacing w:after="0" w:line="240" w:lineRule="auto"/>
        <w:jc w:val="center"/>
        <w:rPr>
          <w:rFonts w:ascii="Rockwell" w:eastAsia="Rockwell" w:hAnsi="Rockwell" w:cs="Rockwell"/>
          <w:sz w:val="14"/>
          <w:szCs w:val="14"/>
        </w:rPr>
      </w:pPr>
    </w:p>
    <w:p w14:paraId="00000006" w14:textId="77777777" w:rsidR="00910D1A" w:rsidRDefault="00BD0DC2">
      <w:pPr>
        <w:pStyle w:val="Heading1"/>
      </w:pPr>
      <w:r>
        <w:t>About the Company</w:t>
      </w:r>
    </w:p>
    <w:p w14:paraId="00000007" w14:textId="77777777" w:rsidR="00910D1A" w:rsidRPr="00ED0F5B" w:rsidRDefault="00BD0DC2">
      <w:pPr>
        <w:numPr>
          <w:ilvl w:val="0"/>
          <w:numId w:val="4"/>
        </w:numPr>
        <w:pBdr>
          <w:top w:val="nil"/>
          <w:left w:val="nil"/>
          <w:bottom w:val="nil"/>
          <w:right w:val="nil"/>
          <w:between w:val="nil"/>
        </w:pBdr>
        <w:spacing w:after="0" w:line="240" w:lineRule="auto"/>
        <w:rPr>
          <w:sz w:val="20"/>
          <w:szCs w:val="20"/>
        </w:rPr>
      </w:pPr>
      <w:r w:rsidRPr="00ED0F5B">
        <w:rPr>
          <w:color w:val="000000"/>
        </w:rPr>
        <w:t>Add information about your company’s history, mission, vision, and values here. Link to your website / LinkedIn page if you have one.</w:t>
      </w:r>
    </w:p>
    <w:p w14:paraId="00000008" w14:textId="77777777" w:rsidR="00910D1A" w:rsidRDefault="00BD0DC2">
      <w:pPr>
        <w:pStyle w:val="Heading1"/>
      </w:pPr>
      <w:r>
        <w:t>Position Description</w:t>
      </w:r>
    </w:p>
    <w:p w14:paraId="00000009" w14:textId="77777777" w:rsidR="00910D1A" w:rsidRPr="00ED0F5B" w:rsidRDefault="00BD0DC2">
      <w:pPr>
        <w:numPr>
          <w:ilvl w:val="0"/>
          <w:numId w:val="5"/>
        </w:numPr>
        <w:pBdr>
          <w:top w:val="nil"/>
          <w:left w:val="nil"/>
          <w:bottom w:val="nil"/>
          <w:right w:val="nil"/>
          <w:between w:val="nil"/>
        </w:pBdr>
        <w:spacing w:after="0" w:line="240" w:lineRule="auto"/>
        <w:rPr>
          <w:sz w:val="20"/>
          <w:szCs w:val="20"/>
        </w:rPr>
      </w:pPr>
      <w:r w:rsidRPr="00ED0F5B">
        <w:rPr>
          <w:color w:val="000000"/>
        </w:rPr>
        <w:t>Use bullet points to describe the position here</w:t>
      </w:r>
    </w:p>
    <w:p w14:paraId="0000000A" w14:textId="77777777" w:rsidR="00910D1A" w:rsidRPr="00ED0F5B" w:rsidRDefault="00BD0DC2">
      <w:pPr>
        <w:numPr>
          <w:ilvl w:val="0"/>
          <w:numId w:val="5"/>
        </w:numPr>
        <w:pBdr>
          <w:top w:val="nil"/>
          <w:left w:val="nil"/>
          <w:bottom w:val="nil"/>
          <w:right w:val="nil"/>
          <w:between w:val="nil"/>
        </w:pBdr>
        <w:spacing w:after="0" w:line="240" w:lineRule="auto"/>
        <w:rPr>
          <w:sz w:val="20"/>
          <w:szCs w:val="20"/>
        </w:rPr>
      </w:pPr>
      <w:r w:rsidRPr="00ED0F5B">
        <w:rPr>
          <w:color w:val="000000"/>
        </w:rPr>
        <w:t>List all responsibilities and tasks</w:t>
      </w:r>
    </w:p>
    <w:p w14:paraId="0000000B" w14:textId="77777777" w:rsidR="00910D1A" w:rsidRDefault="00BD0DC2">
      <w:pPr>
        <w:pStyle w:val="Heading1"/>
      </w:pPr>
      <w:r>
        <w:t xml:space="preserve">Work Details and Schedule </w:t>
      </w:r>
    </w:p>
    <w:p w14:paraId="0000000C" w14:textId="77777777" w:rsidR="00910D1A" w:rsidRPr="00ED0F5B" w:rsidRDefault="00BD0DC2">
      <w:pPr>
        <w:numPr>
          <w:ilvl w:val="0"/>
          <w:numId w:val="3"/>
        </w:numPr>
        <w:pBdr>
          <w:top w:val="nil"/>
          <w:left w:val="nil"/>
          <w:bottom w:val="nil"/>
          <w:right w:val="nil"/>
          <w:between w:val="nil"/>
        </w:pBdr>
        <w:spacing w:after="0" w:line="240" w:lineRule="auto"/>
        <w:rPr>
          <w:sz w:val="20"/>
          <w:szCs w:val="20"/>
        </w:rPr>
      </w:pPr>
      <w:r w:rsidRPr="00ED0F5B">
        <w:rPr>
          <w:color w:val="000000"/>
        </w:rPr>
        <w:t xml:space="preserve">Please include if this is a part-time or full-time opportunity, or if the position can be either part-time </w:t>
      </w:r>
      <w:r w:rsidRPr="00ED0F5B">
        <w:t xml:space="preserve">or </w:t>
      </w:r>
      <w:r w:rsidRPr="00ED0F5B">
        <w:rPr>
          <w:color w:val="000000"/>
        </w:rPr>
        <w:t>full-time.</w:t>
      </w:r>
    </w:p>
    <w:p w14:paraId="0000000D" w14:textId="77777777" w:rsidR="00910D1A" w:rsidRPr="00ED0F5B" w:rsidRDefault="00BD0DC2">
      <w:pPr>
        <w:numPr>
          <w:ilvl w:val="0"/>
          <w:numId w:val="3"/>
        </w:numPr>
        <w:pBdr>
          <w:top w:val="nil"/>
          <w:left w:val="nil"/>
          <w:bottom w:val="nil"/>
          <w:right w:val="nil"/>
          <w:between w:val="nil"/>
        </w:pBdr>
        <w:spacing w:after="0" w:line="240" w:lineRule="auto"/>
        <w:rPr>
          <w:sz w:val="20"/>
          <w:szCs w:val="20"/>
        </w:rPr>
      </w:pPr>
      <w:r w:rsidRPr="00ED0F5B">
        <w:rPr>
          <w:color w:val="000000"/>
        </w:rPr>
        <w:t xml:space="preserve">Please include the general working hours and/or shift. </w:t>
      </w:r>
    </w:p>
    <w:p w14:paraId="0000000E" w14:textId="77777777" w:rsidR="00910D1A" w:rsidRPr="00ED0F5B" w:rsidRDefault="00BD0DC2">
      <w:pPr>
        <w:numPr>
          <w:ilvl w:val="0"/>
          <w:numId w:val="3"/>
        </w:numPr>
        <w:pBdr>
          <w:top w:val="nil"/>
          <w:left w:val="nil"/>
          <w:bottom w:val="nil"/>
          <w:right w:val="nil"/>
          <w:between w:val="nil"/>
        </w:pBdr>
        <w:spacing w:after="0" w:line="240" w:lineRule="auto"/>
        <w:rPr>
          <w:sz w:val="20"/>
          <w:szCs w:val="20"/>
        </w:rPr>
      </w:pPr>
      <w:r w:rsidRPr="00ED0F5B">
        <w:rPr>
          <w:color w:val="000000"/>
        </w:rPr>
        <w:t xml:space="preserve">If you can offer a flexible schedule and/or remote work (even if you’re able and willing to do so only during the school year to accommodate students’ schedules), please include that! Sometimes employers can be flexible but if that’s not included </w:t>
      </w:r>
      <w:proofErr w:type="gramStart"/>
      <w:r w:rsidRPr="00ED0F5B">
        <w:rPr>
          <w:color w:val="000000"/>
        </w:rPr>
        <w:t>on</w:t>
      </w:r>
      <w:proofErr w:type="gramEnd"/>
      <w:r w:rsidRPr="00ED0F5B">
        <w:rPr>
          <w:color w:val="000000"/>
        </w:rPr>
        <w:t xml:space="preserve"> the job description, it might hinder the number of applicants received. </w:t>
      </w:r>
    </w:p>
    <w:p w14:paraId="0000000F" w14:textId="77777777" w:rsidR="00910D1A" w:rsidRDefault="00BD0DC2">
      <w:pPr>
        <w:pStyle w:val="Heading1"/>
      </w:pPr>
      <w:r>
        <w:t xml:space="preserve">Job Skills and Qualifications </w:t>
      </w:r>
    </w:p>
    <w:p w14:paraId="00000010" w14:textId="77777777" w:rsidR="00910D1A" w:rsidRPr="00ED0F5B" w:rsidRDefault="00BD0DC2">
      <w:pPr>
        <w:spacing w:after="0" w:line="240" w:lineRule="auto"/>
      </w:pPr>
      <w:r w:rsidRPr="00ED0F5B">
        <w:t>Required Skills:</w:t>
      </w:r>
    </w:p>
    <w:p w14:paraId="00000011" w14:textId="77777777" w:rsidR="00910D1A" w:rsidRPr="00ED0F5B" w:rsidRDefault="00BD0DC2">
      <w:pPr>
        <w:numPr>
          <w:ilvl w:val="0"/>
          <w:numId w:val="1"/>
        </w:numPr>
        <w:pBdr>
          <w:top w:val="nil"/>
          <w:left w:val="nil"/>
          <w:bottom w:val="nil"/>
          <w:right w:val="nil"/>
          <w:between w:val="nil"/>
        </w:pBdr>
        <w:spacing w:after="0" w:line="240" w:lineRule="auto"/>
        <w:rPr>
          <w:sz w:val="20"/>
          <w:szCs w:val="20"/>
        </w:rPr>
      </w:pPr>
      <w:r w:rsidRPr="00ED0F5B">
        <w:rPr>
          <w:color w:val="000000"/>
        </w:rPr>
        <w:t>List required education and experience here</w:t>
      </w:r>
    </w:p>
    <w:p w14:paraId="00000012" w14:textId="77777777" w:rsidR="00910D1A" w:rsidRPr="00ED0F5B" w:rsidRDefault="00BD0DC2">
      <w:pPr>
        <w:numPr>
          <w:ilvl w:val="0"/>
          <w:numId w:val="1"/>
        </w:numPr>
        <w:pBdr>
          <w:top w:val="nil"/>
          <w:left w:val="nil"/>
          <w:bottom w:val="nil"/>
          <w:right w:val="nil"/>
          <w:between w:val="nil"/>
        </w:pBdr>
        <w:spacing w:after="0" w:line="240" w:lineRule="auto"/>
        <w:rPr>
          <w:sz w:val="20"/>
          <w:szCs w:val="20"/>
        </w:rPr>
      </w:pPr>
      <w:r w:rsidRPr="00ED0F5B">
        <w:rPr>
          <w:color w:val="000000"/>
        </w:rPr>
        <w:t>Include required technical skills and interpersonal skills as well</w:t>
      </w:r>
    </w:p>
    <w:p w14:paraId="00000013" w14:textId="77777777" w:rsidR="00910D1A" w:rsidRPr="00ED0F5B" w:rsidRDefault="00910D1A">
      <w:pPr>
        <w:spacing w:after="0" w:line="240" w:lineRule="auto"/>
      </w:pPr>
    </w:p>
    <w:p w14:paraId="00000014" w14:textId="77777777" w:rsidR="00910D1A" w:rsidRPr="00ED0F5B" w:rsidRDefault="00BD0DC2">
      <w:pPr>
        <w:spacing w:after="0" w:line="240" w:lineRule="auto"/>
      </w:pPr>
      <w:r w:rsidRPr="00ED0F5B">
        <w:t>Preferred Skills:</w:t>
      </w:r>
    </w:p>
    <w:p w14:paraId="00000015" w14:textId="77777777" w:rsidR="00910D1A" w:rsidRPr="00ED0F5B" w:rsidRDefault="00BD0DC2">
      <w:pPr>
        <w:numPr>
          <w:ilvl w:val="0"/>
          <w:numId w:val="2"/>
        </w:numPr>
        <w:pBdr>
          <w:top w:val="nil"/>
          <w:left w:val="nil"/>
          <w:bottom w:val="nil"/>
          <w:right w:val="nil"/>
          <w:between w:val="nil"/>
        </w:pBdr>
        <w:spacing w:after="0" w:line="240" w:lineRule="auto"/>
        <w:rPr>
          <w:sz w:val="20"/>
          <w:szCs w:val="20"/>
        </w:rPr>
      </w:pPr>
      <w:r w:rsidRPr="00ED0F5B">
        <w:rPr>
          <w:color w:val="000000"/>
        </w:rPr>
        <w:t xml:space="preserve">If there is specialized training or a particular </w:t>
      </w:r>
      <w:r w:rsidRPr="00ED0F5B">
        <w:t>skill set</w:t>
      </w:r>
      <w:r w:rsidRPr="00ED0F5B">
        <w:rPr>
          <w:color w:val="000000"/>
        </w:rPr>
        <w:t xml:space="preserve"> you would like to ideally have, please include that here</w:t>
      </w:r>
    </w:p>
    <w:p w14:paraId="442CEF7C" w14:textId="77777777" w:rsidR="00ED0F5B" w:rsidRDefault="00ED0F5B" w:rsidP="00ED0F5B">
      <w:pPr>
        <w:pBdr>
          <w:top w:val="nil"/>
          <w:left w:val="nil"/>
          <w:bottom w:val="nil"/>
          <w:right w:val="nil"/>
          <w:between w:val="nil"/>
        </w:pBdr>
        <w:spacing w:after="0" w:line="240" w:lineRule="auto"/>
        <w:ind w:left="720"/>
      </w:pPr>
    </w:p>
    <w:p w14:paraId="00000016" w14:textId="77777777" w:rsidR="00910D1A" w:rsidRDefault="00BD0DC2" w:rsidP="0013284B">
      <w:pPr>
        <w:pStyle w:val="Heading1"/>
        <w:spacing w:before="0"/>
      </w:pPr>
      <w:r>
        <w:t>Salary &amp; Benefits</w:t>
      </w:r>
    </w:p>
    <w:p w14:paraId="3A0E09D2" w14:textId="77777777" w:rsidR="0013284B" w:rsidRPr="0013284B" w:rsidRDefault="0013284B" w:rsidP="0013284B">
      <w:pPr>
        <w:numPr>
          <w:ilvl w:val="0"/>
          <w:numId w:val="2"/>
        </w:numPr>
        <w:shd w:val="clear" w:color="auto" w:fill="FFFFFF"/>
        <w:spacing w:after="0" w:line="240" w:lineRule="auto"/>
        <w:rPr>
          <w:rFonts w:asciiTheme="minorHAnsi" w:eastAsia="Times New Roman" w:hAnsiTheme="minorHAnsi" w:cstheme="minorHAnsi"/>
          <w:color w:val="000000" w:themeColor="text1"/>
        </w:rPr>
      </w:pPr>
      <w:r w:rsidRPr="0013284B">
        <w:rPr>
          <w:rFonts w:asciiTheme="minorHAnsi" w:eastAsia="Times New Roman" w:hAnsiTheme="minorHAnsi" w:cstheme="minorHAnsi"/>
          <w:color w:val="000000" w:themeColor="text1"/>
        </w:rPr>
        <w:t>The </w:t>
      </w:r>
      <w:hyperlink r:id="rId6" w:tgtFrame="_blank" w:history="1">
        <w:r w:rsidRPr="0013284B">
          <w:rPr>
            <w:rFonts w:asciiTheme="minorHAnsi" w:eastAsia="Times New Roman" w:hAnsiTheme="minorHAnsi" w:cstheme="minorHAnsi"/>
            <w:color w:val="0070C0"/>
            <w:u w:val="single"/>
          </w:rPr>
          <w:t>NYS Salary Transparency Law</w:t>
        </w:r>
      </w:hyperlink>
      <w:r w:rsidRPr="0013284B">
        <w:rPr>
          <w:rFonts w:asciiTheme="minorHAnsi" w:eastAsia="Times New Roman" w:hAnsiTheme="minorHAnsi" w:cstheme="minorHAnsi"/>
          <w:color w:val="000000" w:themeColor="text1"/>
        </w:rPr>
        <w:t> requires employers with four or more employees to include salary ranges on job descriptions.</w:t>
      </w:r>
    </w:p>
    <w:p w14:paraId="00000017" w14:textId="77777777" w:rsidR="00910D1A" w:rsidRPr="00ED0F5B" w:rsidRDefault="00BD0DC2">
      <w:pPr>
        <w:numPr>
          <w:ilvl w:val="0"/>
          <w:numId w:val="2"/>
        </w:numPr>
        <w:pBdr>
          <w:top w:val="nil"/>
          <w:left w:val="nil"/>
          <w:bottom w:val="nil"/>
          <w:right w:val="nil"/>
          <w:between w:val="nil"/>
        </w:pBdr>
        <w:spacing w:after="0" w:line="240" w:lineRule="auto"/>
      </w:pPr>
      <w:r w:rsidRPr="00ED0F5B">
        <w:rPr>
          <w:color w:val="000000"/>
        </w:rPr>
        <w:t>Provide the actual salary or salary range you intend to offer. Please avoid vague statements such as “Salary is commensurate with experience” or “Salary is negotiable.” If there are benefits, list them here as well.</w:t>
      </w:r>
    </w:p>
    <w:p w14:paraId="00000018" w14:textId="77777777" w:rsidR="00910D1A" w:rsidRDefault="00BD0DC2">
      <w:pPr>
        <w:pStyle w:val="Heading1"/>
      </w:pPr>
      <w:r>
        <w:t>To Apply</w:t>
      </w:r>
    </w:p>
    <w:p w14:paraId="00000019" w14:textId="47FDA701" w:rsidR="00910D1A" w:rsidRPr="00ED0F5B" w:rsidRDefault="00BD0DC2">
      <w:pPr>
        <w:numPr>
          <w:ilvl w:val="0"/>
          <w:numId w:val="5"/>
        </w:numPr>
        <w:pBdr>
          <w:top w:val="nil"/>
          <w:left w:val="nil"/>
          <w:bottom w:val="nil"/>
          <w:right w:val="nil"/>
          <w:between w:val="nil"/>
        </w:pBdr>
        <w:spacing w:after="0" w:line="240" w:lineRule="auto"/>
        <w:rPr>
          <w:sz w:val="20"/>
          <w:szCs w:val="20"/>
        </w:rPr>
      </w:pPr>
      <w:r w:rsidRPr="00ED0F5B">
        <w:rPr>
          <w:color w:val="000000"/>
        </w:rPr>
        <w:t>Please list the application materials you wish to see (résumé, cover letter, etc.)</w:t>
      </w:r>
      <w:r w:rsidR="0013284B" w:rsidRPr="00ED0F5B">
        <w:rPr>
          <w:color w:val="000000"/>
        </w:rPr>
        <w:t xml:space="preserve">. You can have candidates apply directly through </w:t>
      </w:r>
      <w:proofErr w:type="gramStart"/>
      <w:r w:rsidR="0013284B" w:rsidRPr="00ED0F5B">
        <w:rPr>
          <w:color w:val="000000"/>
        </w:rPr>
        <w:t>Handshake, or</w:t>
      </w:r>
      <w:proofErr w:type="gramEnd"/>
      <w:r w:rsidR="0013284B" w:rsidRPr="00ED0F5B">
        <w:rPr>
          <w:color w:val="000000"/>
        </w:rPr>
        <w:t xml:space="preserve"> l</w:t>
      </w:r>
      <w:r w:rsidRPr="00ED0F5B">
        <w:rPr>
          <w:color w:val="000000"/>
        </w:rPr>
        <w:t xml:space="preserve">ist the </w:t>
      </w:r>
      <w:r w:rsidR="0013284B" w:rsidRPr="00ED0F5B">
        <w:rPr>
          <w:color w:val="000000"/>
        </w:rPr>
        <w:t xml:space="preserve">external </w:t>
      </w:r>
      <w:r w:rsidRPr="00ED0F5B">
        <w:rPr>
          <w:color w:val="000000"/>
        </w:rPr>
        <w:t>site or email</w:t>
      </w:r>
      <w:r w:rsidR="0013284B" w:rsidRPr="00ED0F5B">
        <w:rPr>
          <w:color w:val="000000"/>
        </w:rPr>
        <w:t xml:space="preserve"> address</w:t>
      </w:r>
      <w:r w:rsidRPr="00ED0F5B">
        <w:rPr>
          <w:color w:val="000000"/>
        </w:rPr>
        <w:t xml:space="preserve"> you</w:t>
      </w:r>
      <w:r w:rsidR="0013284B" w:rsidRPr="00ED0F5B">
        <w:rPr>
          <w:color w:val="000000"/>
        </w:rPr>
        <w:t xml:space="preserve">’d </w:t>
      </w:r>
      <w:r w:rsidRPr="00ED0F5B">
        <w:rPr>
          <w:color w:val="000000"/>
        </w:rPr>
        <w:t xml:space="preserve">like candidates to use. </w:t>
      </w:r>
    </w:p>
    <w:p w14:paraId="0000001A" w14:textId="77777777" w:rsidR="00910D1A" w:rsidRDefault="00BD0DC2">
      <w:pPr>
        <w:pStyle w:val="Heading1"/>
      </w:pPr>
      <w:r>
        <w:t>Contact</w:t>
      </w:r>
    </w:p>
    <w:p w14:paraId="0000001B" w14:textId="77777777" w:rsidR="00910D1A" w:rsidRPr="00ED0F5B" w:rsidRDefault="00BD0DC2">
      <w:pPr>
        <w:numPr>
          <w:ilvl w:val="0"/>
          <w:numId w:val="5"/>
        </w:numPr>
        <w:pBdr>
          <w:top w:val="nil"/>
          <w:left w:val="nil"/>
          <w:bottom w:val="nil"/>
          <w:right w:val="nil"/>
          <w:between w:val="nil"/>
        </w:pBdr>
        <w:spacing w:after="0" w:line="240" w:lineRule="auto"/>
        <w:rPr>
          <w:sz w:val="20"/>
          <w:szCs w:val="20"/>
        </w:rPr>
      </w:pPr>
      <w:r w:rsidRPr="00ED0F5B">
        <w:rPr>
          <w:color w:val="000000"/>
        </w:rPr>
        <w:t xml:space="preserve">Please list the person or department candidates can contact if they have questions about the position or application. </w:t>
      </w:r>
    </w:p>
    <w:p w14:paraId="42E71D0B" w14:textId="77777777" w:rsidR="0013284B" w:rsidRDefault="0013284B" w:rsidP="00ED0F5B">
      <w:pPr>
        <w:pBdr>
          <w:top w:val="nil"/>
          <w:left w:val="nil"/>
          <w:bottom w:val="nil"/>
          <w:right w:val="nil"/>
          <w:between w:val="nil"/>
        </w:pBdr>
        <w:spacing w:after="0" w:line="240" w:lineRule="auto"/>
        <w:rPr>
          <w:color w:val="000000"/>
          <w:sz w:val="24"/>
          <w:szCs w:val="24"/>
        </w:rPr>
      </w:pPr>
    </w:p>
    <w:p w14:paraId="5F132378" w14:textId="7ADE182A" w:rsidR="0013284B" w:rsidRPr="00ED0F5B" w:rsidRDefault="0013284B" w:rsidP="00ED0F5B">
      <w:pPr>
        <w:pBdr>
          <w:top w:val="nil"/>
          <w:left w:val="nil"/>
          <w:bottom w:val="nil"/>
          <w:right w:val="nil"/>
          <w:between w:val="nil"/>
        </w:pBdr>
        <w:spacing w:after="0" w:line="240" w:lineRule="auto"/>
        <w:rPr>
          <w:sz w:val="20"/>
          <w:szCs w:val="20"/>
        </w:rPr>
      </w:pPr>
      <w:r w:rsidRPr="00ED0F5B">
        <w:rPr>
          <w:rFonts w:ascii="Rockwell" w:hAnsi="Rockwell"/>
          <w:b/>
          <w:bCs/>
          <w:color w:val="EE0000"/>
          <w:sz w:val="24"/>
          <w:szCs w:val="24"/>
        </w:rPr>
        <w:t>NOTE</w:t>
      </w:r>
      <w:r w:rsidRPr="00ED0F5B">
        <w:rPr>
          <w:rFonts w:ascii="Rockwell" w:hAnsi="Rockwell"/>
          <w:b/>
          <w:bCs/>
          <w:color w:val="000000"/>
          <w:sz w:val="24"/>
          <w:szCs w:val="24"/>
        </w:rPr>
        <w:t>:</w:t>
      </w:r>
      <w:r>
        <w:rPr>
          <w:color w:val="000000"/>
          <w:sz w:val="24"/>
          <w:szCs w:val="24"/>
        </w:rPr>
        <w:t xml:space="preserve"> </w:t>
      </w:r>
      <w:r w:rsidRPr="00ED0F5B">
        <w:rPr>
          <w:color w:val="000000"/>
        </w:rPr>
        <w:t xml:space="preserve">To encourage the widest applicant pool possible, employers are strongly encouraged to post this position in </w:t>
      </w:r>
      <w:hyperlink r:id="rId7" w:history="1">
        <w:r w:rsidRPr="00ED0F5B">
          <w:rPr>
            <w:rStyle w:val="Hyperlink"/>
          </w:rPr>
          <w:t>Handshake</w:t>
        </w:r>
      </w:hyperlink>
      <w:r w:rsidRPr="00ED0F5B">
        <w:rPr>
          <w:color w:val="000000"/>
        </w:rPr>
        <w:t xml:space="preserve">, JCC’s career platform for students and alumni, in addition to sending it to Career Services. Create your free account </w:t>
      </w:r>
      <w:hyperlink r:id="rId8" w:history="1">
        <w:r w:rsidRPr="00ED0F5B">
          <w:rPr>
            <w:rStyle w:val="Hyperlink"/>
          </w:rPr>
          <w:t>here</w:t>
        </w:r>
      </w:hyperlink>
      <w:r w:rsidRPr="00ED0F5B">
        <w:rPr>
          <w:color w:val="000000"/>
        </w:rPr>
        <w:t xml:space="preserve">, and view tutorial videos on how to use and maximize Handshake </w:t>
      </w:r>
      <w:hyperlink r:id="rId9" w:history="1">
        <w:r w:rsidRPr="00ED0F5B">
          <w:rPr>
            <w:rStyle w:val="Hyperlink"/>
          </w:rPr>
          <w:t>here</w:t>
        </w:r>
      </w:hyperlink>
      <w:r w:rsidRPr="00ED0F5B">
        <w:rPr>
          <w:color w:val="000000"/>
        </w:rPr>
        <w:t xml:space="preserve">. </w:t>
      </w:r>
    </w:p>
    <w:sectPr w:rsidR="0013284B" w:rsidRPr="00ED0F5B" w:rsidSect="0013284B">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9F0"/>
    <w:multiLevelType w:val="multilevel"/>
    <w:tmpl w:val="6ABE7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766455"/>
    <w:multiLevelType w:val="multilevel"/>
    <w:tmpl w:val="BE067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081B9D"/>
    <w:multiLevelType w:val="multilevel"/>
    <w:tmpl w:val="343E7754"/>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680111"/>
    <w:multiLevelType w:val="multilevel"/>
    <w:tmpl w:val="149CE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2C507E"/>
    <w:multiLevelType w:val="multilevel"/>
    <w:tmpl w:val="7CC89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3B7DD1"/>
    <w:multiLevelType w:val="multilevel"/>
    <w:tmpl w:val="2B96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566442">
    <w:abstractNumId w:val="2"/>
  </w:num>
  <w:num w:numId="2" w16cid:durableId="1142845996">
    <w:abstractNumId w:val="1"/>
  </w:num>
  <w:num w:numId="3" w16cid:durableId="176043687">
    <w:abstractNumId w:val="4"/>
  </w:num>
  <w:num w:numId="4" w16cid:durableId="379327274">
    <w:abstractNumId w:val="0"/>
  </w:num>
  <w:num w:numId="5" w16cid:durableId="1405762908">
    <w:abstractNumId w:val="3"/>
  </w:num>
  <w:num w:numId="6" w16cid:durableId="1676230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1A"/>
    <w:rsid w:val="0013284B"/>
    <w:rsid w:val="00910D1A"/>
    <w:rsid w:val="00BD0DC2"/>
    <w:rsid w:val="00C35A03"/>
    <w:rsid w:val="00E23FD9"/>
    <w:rsid w:val="00ED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9410"/>
  <w15:docId w15:val="{52C38B7A-46E6-48E3-897A-91267B1E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25E"/>
    <w:pPr>
      <w:spacing w:before="240" w:after="0" w:line="240" w:lineRule="auto"/>
      <w:outlineLvl w:val="0"/>
    </w:pPr>
    <w:rPr>
      <w:rFonts w:ascii="Rockwell" w:hAnsi="Rockwell"/>
      <w:b/>
      <w:sz w:val="24"/>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25E"/>
    <w:pPr>
      <w:spacing w:after="0" w:line="240" w:lineRule="auto"/>
      <w:jc w:val="center"/>
    </w:pPr>
    <w:rPr>
      <w:rFonts w:ascii="Rockwell" w:hAnsi="Rockwell"/>
      <w:b/>
      <w:sz w:val="28"/>
      <w:szCs w:val="28"/>
    </w:rPr>
  </w:style>
  <w:style w:type="character" w:customStyle="1" w:styleId="Heading1Char">
    <w:name w:val="Heading 1 Char"/>
    <w:basedOn w:val="DefaultParagraphFont"/>
    <w:link w:val="Heading1"/>
    <w:uiPriority w:val="9"/>
    <w:rsid w:val="00C5525E"/>
    <w:rPr>
      <w:rFonts w:ascii="Rockwell" w:hAnsi="Rockwell"/>
      <w:b/>
      <w:sz w:val="24"/>
      <w:szCs w:val="28"/>
    </w:rPr>
  </w:style>
  <w:style w:type="character" w:customStyle="1" w:styleId="TitleChar">
    <w:name w:val="Title Char"/>
    <w:basedOn w:val="DefaultParagraphFont"/>
    <w:link w:val="Title"/>
    <w:uiPriority w:val="10"/>
    <w:rsid w:val="00C5525E"/>
    <w:rPr>
      <w:rFonts w:ascii="Rockwell" w:hAnsi="Rockwell"/>
      <w:b/>
      <w:sz w:val="28"/>
      <w:szCs w:val="28"/>
    </w:rPr>
  </w:style>
  <w:style w:type="paragraph" w:styleId="Subtitle">
    <w:name w:val="Subtitle"/>
    <w:basedOn w:val="Normal"/>
    <w:next w:val="Normal"/>
    <w:link w:val="SubtitleChar"/>
    <w:pPr>
      <w:spacing w:after="0" w:line="240" w:lineRule="auto"/>
      <w:jc w:val="center"/>
    </w:pPr>
    <w:rPr>
      <w:rFonts w:ascii="Rockwell" w:eastAsia="Rockwell" w:hAnsi="Rockwell" w:cs="Rockwell"/>
      <w:sz w:val="28"/>
      <w:szCs w:val="28"/>
    </w:rPr>
  </w:style>
  <w:style w:type="character" w:customStyle="1" w:styleId="SubtitleChar">
    <w:name w:val="Subtitle Char"/>
    <w:basedOn w:val="DefaultParagraphFont"/>
    <w:link w:val="Subtitle"/>
    <w:uiPriority w:val="11"/>
    <w:rsid w:val="00C5525E"/>
    <w:rPr>
      <w:rFonts w:ascii="Rockwell" w:hAnsi="Rockwell"/>
      <w:sz w:val="28"/>
      <w:szCs w:val="28"/>
    </w:rPr>
  </w:style>
  <w:style w:type="paragraph" w:styleId="ListParagraph">
    <w:name w:val="List Paragraph"/>
    <w:basedOn w:val="Normal"/>
    <w:uiPriority w:val="34"/>
    <w:qFormat/>
    <w:rsid w:val="008F16AB"/>
    <w:pPr>
      <w:numPr>
        <w:numId w:val="1"/>
      </w:numPr>
      <w:spacing w:after="0" w:line="240" w:lineRule="auto"/>
      <w:contextualSpacing/>
    </w:pPr>
    <w:rPr>
      <w:rFonts w:cstheme="minorHAnsi"/>
      <w:sz w:val="24"/>
      <w:szCs w:val="28"/>
    </w:rPr>
  </w:style>
  <w:style w:type="character" w:styleId="Hyperlink">
    <w:name w:val="Hyperlink"/>
    <w:basedOn w:val="DefaultParagraphFont"/>
    <w:uiPriority w:val="99"/>
    <w:unhideWhenUsed/>
    <w:rsid w:val="0013284B"/>
    <w:rPr>
      <w:color w:val="0000FF"/>
      <w:u w:val="single"/>
    </w:rPr>
  </w:style>
  <w:style w:type="character" w:styleId="UnresolvedMention">
    <w:name w:val="Unresolved Mention"/>
    <w:basedOn w:val="DefaultParagraphFont"/>
    <w:uiPriority w:val="99"/>
    <w:semiHidden/>
    <w:unhideWhenUsed/>
    <w:rsid w:val="0013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joinhandshake.com/employer_registrations/new?utm_source=web&amp;utm_medium=hero_button" TargetMode="External"/><Relationship Id="rId3" Type="http://schemas.openxmlformats.org/officeDocument/2006/relationships/styles" Target="styles.xml"/><Relationship Id="rId7" Type="http://schemas.openxmlformats.org/officeDocument/2006/relationships/hyperlink" Target="https://joinhandshak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l.ny.gov/pay-transparen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nyjcc.edu/support/career-services/community-emplo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uHAxQVj9S1kBQzJQKPq2UApPw==">AMUW2mUTUHeZVR7w/17Qi546x2gC4yRR2MGFPO+REx/xUVHdl6mendaJgahgO8ZpYJwATuBaISE1iRTpVyE+G+nj3voFB+tRyEbD8t4s500c5hp/7rRjdOg=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2103</Characters>
  <Application>Microsoft Office Word</Application>
  <DocSecurity>0</DocSecurity>
  <Lines>53</Lines>
  <Paragraphs>41</Paragraphs>
  <ScaleCrop>false</ScaleCrop>
  <HeadingPairs>
    <vt:vector size="2" baseType="variant">
      <vt:variant>
        <vt:lpstr>Title</vt:lpstr>
      </vt:variant>
      <vt:variant>
        <vt:i4>1</vt:i4>
      </vt:variant>
    </vt:vector>
  </HeadingPairs>
  <TitlesOfParts>
    <vt:vector size="1" baseType="lpstr">
      <vt:lpstr/>
    </vt:vector>
  </TitlesOfParts>
  <Company>Jamestown Community College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Chartrand, Annie</dc:creator>
  <cp:lastModifiedBy>Page, Julie</cp:lastModifiedBy>
  <cp:revision>8</cp:revision>
  <dcterms:created xsi:type="dcterms:W3CDTF">2022-06-13T19:56:00Z</dcterms:created>
  <dcterms:modified xsi:type="dcterms:W3CDTF">2025-10-01T16:24:00Z</dcterms:modified>
</cp:coreProperties>
</file>